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77BA" w14:textId="5B47E6DC" w:rsidR="00FE27A0" w:rsidRDefault="00D32A55" w:rsidP="00FE27A0">
      <w:pPr>
        <w:shd w:val="clear" w:color="auto" w:fill="FFFFFF"/>
        <w:spacing w:after="0" w:line="240" w:lineRule="auto"/>
        <w:ind w:right="10" w:firstLine="720"/>
        <w:jc w:val="both"/>
        <w:rPr>
          <w:rFonts w:ascii="Arial" w:hAnsi="Arial" w:cs="Arial"/>
          <w:spacing w:val="-2"/>
        </w:rPr>
      </w:pPr>
      <w:r>
        <w:rPr>
          <w:rFonts w:ascii="Arial" w:hAnsi="Arial" w:cs="Arial"/>
          <w:lang w:val="hr-HR"/>
        </w:rPr>
        <w:t>Upri funda taro dženo</w:t>
      </w:r>
      <w:r w:rsidR="00FE27A0">
        <w:rPr>
          <w:rFonts w:ascii="Arial" w:hAnsi="Arial" w:cs="Arial"/>
        </w:rPr>
        <w:t xml:space="preserve"> 68 </w:t>
      </w:r>
      <w:r>
        <w:rPr>
          <w:rFonts w:ascii="Arial" w:hAnsi="Arial" w:cs="Arial"/>
          <w:lang w:val="hr-HR"/>
        </w:rPr>
        <w:t>stavi</w:t>
      </w:r>
      <w:r w:rsidR="00FE27A0">
        <w:rPr>
          <w:rFonts w:ascii="Arial" w:hAnsi="Arial" w:cs="Arial"/>
        </w:rPr>
        <w:t xml:space="preserve"> 2 </w:t>
      </w:r>
      <w:r>
        <w:rPr>
          <w:rFonts w:ascii="Arial" w:hAnsi="Arial" w:cs="Arial"/>
          <w:lang w:val="hr-HR"/>
        </w:rPr>
        <w:t>taro Republika Utarale Makedoniakoro Konstitucionali thaj o džene</w:t>
      </w:r>
      <w:r w:rsidR="00FE27A0">
        <w:rPr>
          <w:rFonts w:ascii="Arial" w:hAnsi="Arial" w:cs="Arial"/>
        </w:rPr>
        <w:t xml:space="preserve"> 16, 17 </w:t>
      </w:r>
      <w:r w:rsidR="00436192">
        <w:rPr>
          <w:rFonts w:ascii="Arial" w:hAnsi="Arial" w:cs="Arial"/>
          <w:lang w:val="hr-HR"/>
        </w:rPr>
        <w:t>thaj</w:t>
      </w:r>
      <w:r w:rsidR="00FE27A0">
        <w:rPr>
          <w:rFonts w:ascii="Arial" w:hAnsi="Arial" w:cs="Arial"/>
        </w:rPr>
        <w:t xml:space="preserve"> 18 </w:t>
      </w:r>
      <w:r w:rsidR="00436192">
        <w:rPr>
          <w:rFonts w:ascii="Arial" w:hAnsi="Arial" w:cs="Arial"/>
          <w:lang w:val="hr-HR"/>
        </w:rPr>
        <w:t>stavia</w:t>
      </w:r>
      <w:r w:rsidR="00FE27A0">
        <w:rPr>
          <w:rFonts w:ascii="Arial" w:hAnsi="Arial" w:cs="Arial"/>
        </w:rPr>
        <w:t xml:space="preserve"> </w:t>
      </w:r>
      <w:r w:rsidR="00FE27A0">
        <w:rPr>
          <w:rFonts w:ascii="Arial" w:hAnsi="Arial" w:cs="Arial"/>
          <w:lang w:val="ru-RU"/>
        </w:rPr>
        <w:t>(</w:t>
      </w:r>
      <w:r w:rsidR="00FE27A0">
        <w:rPr>
          <w:rFonts w:ascii="Arial" w:hAnsi="Arial" w:cs="Arial"/>
        </w:rPr>
        <w:t>1</w:t>
      </w:r>
      <w:r w:rsidR="00FE27A0">
        <w:rPr>
          <w:rFonts w:ascii="Arial" w:hAnsi="Arial" w:cs="Arial"/>
          <w:lang w:val="ru-RU"/>
        </w:rPr>
        <w:t>)</w:t>
      </w:r>
      <w:r w:rsidR="00FE27A0">
        <w:rPr>
          <w:rFonts w:ascii="Arial" w:hAnsi="Arial" w:cs="Arial"/>
        </w:rPr>
        <w:t xml:space="preserve"> </w:t>
      </w:r>
      <w:r w:rsidR="00436192">
        <w:rPr>
          <w:rFonts w:ascii="Arial" w:hAnsi="Arial" w:cs="Arial"/>
          <w:lang w:val="hr-HR"/>
        </w:rPr>
        <w:t>thaj</w:t>
      </w:r>
      <w:r w:rsidR="00FE27A0">
        <w:rPr>
          <w:rFonts w:ascii="Arial" w:hAnsi="Arial" w:cs="Arial"/>
        </w:rPr>
        <w:t xml:space="preserve"> </w:t>
      </w:r>
      <w:r w:rsidR="00FE27A0">
        <w:rPr>
          <w:rFonts w:ascii="Arial" w:hAnsi="Arial" w:cs="Arial"/>
          <w:lang w:val="ru-RU"/>
        </w:rPr>
        <w:t>(</w:t>
      </w:r>
      <w:r w:rsidR="00FE27A0">
        <w:rPr>
          <w:rFonts w:ascii="Arial" w:hAnsi="Arial" w:cs="Arial"/>
        </w:rPr>
        <w:t>2</w:t>
      </w:r>
      <w:r w:rsidR="00FE27A0">
        <w:rPr>
          <w:rFonts w:ascii="Arial" w:hAnsi="Arial" w:cs="Arial"/>
          <w:lang w:val="ru-RU"/>
        </w:rPr>
        <w:t xml:space="preserve">) </w:t>
      </w:r>
      <w:r w:rsidR="00436192">
        <w:rPr>
          <w:rFonts w:ascii="Arial" w:hAnsi="Arial" w:cs="Arial"/>
          <w:lang w:val="hr-HR"/>
        </w:rPr>
        <w:t>thaj dženo</w:t>
      </w:r>
      <w:r w:rsidR="00FE27A0">
        <w:rPr>
          <w:rFonts w:ascii="Arial" w:hAnsi="Arial" w:cs="Arial"/>
          <w:lang w:val="ru-RU"/>
        </w:rPr>
        <w:t xml:space="preserve"> 20 </w:t>
      </w:r>
      <w:r w:rsidR="00436192">
        <w:rPr>
          <w:rFonts w:ascii="Arial" w:hAnsi="Arial" w:cs="Arial"/>
          <w:lang w:val="hr-HR"/>
        </w:rPr>
        <w:t>stavi</w:t>
      </w:r>
      <w:r w:rsidR="00FE27A0">
        <w:rPr>
          <w:rFonts w:ascii="Arial" w:hAnsi="Arial" w:cs="Arial"/>
          <w:lang w:val="ru-RU"/>
        </w:rPr>
        <w:t xml:space="preserve"> (4) </w:t>
      </w:r>
      <w:r w:rsidR="000836A5">
        <w:rPr>
          <w:rFonts w:ascii="Arial" w:hAnsi="Arial" w:cs="Arial"/>
          <w:lang w:val="hr-HR"/>
        </w:rPr>
        <w:t>taro Kanuni bašo mamuj</w:t>
      </w:r>
      <w:r w:rsidR="00436192">
        <w:rPr>
          <w:rFonts w:ascii="Arial" w:hAnsi="Arial" w:cs="Arial"/>
          <w:lang w:val="hr-HR"/>
        </w:rPr>
        <w:t>keribe thaj arakhibe tari diskriminacia</w:t>
      </w:r>
      <w:r w:rsidR="00FE27A0">
        <w:rPr>
          <w:rFonts w:ascii="Arial" w:hAnsi="Arial" w:cs="Arial"/>
        </w:rPr>
        <w:t xml:space="preserve"> („</w:t>
      </w:r>
      <w:r w:rsidR="00436192">
        <w:rPr>
          <w:rFonts w:ascii="Arial" w:hAnsi="Arial" w:cs="Arial"/>
          <w:lang w:val="hr-HR"/>
        </w:rPr>
        <w:t>Oficialnikani gazeta ki Republika Utarali Makedonia“ numero</w:t>
      </w:r>
      <w:r w:rsidR="00FE27A0">
        <w:rPr>
          <w:rFonts w:ascii="Arial" w:hAnsi="Arial" w:cs="Arial"/>
          <w:lang w:val="ru-RU"/>
        </w:rPr>
        <w:t xml:space="preserve"> </w:t>
      </w:r>
      <w:r w:rsidR="00FE27A0">
        <w:rPr>
          <w:rFonts w:ascii="Arial" w:hAnsi="Arial" w:cs="Arial"/>
        </w:rPr>
        <w:t>258/</w:t>
      </w:r>
      <w:r w:rsidR="00FE27A0">
        <w:rPr>
          <w:rFonts w:ascii="Arial" w:hAnsi="Arial" w:cs="Arial"/>
          <w:lang w:val="ru-RU"/>
        </w:rPr>
        <w:t>20</w:t>
      </w:r>
      <w:r w:rsidR="00FE27A0">
        <w:rPr>
          <w:rFonts w:ascii="Arial" w:hAnsi="Arial" w:cs="Arial"/>
        </w:rPr>
        <w:t>)</w:t>
      </w:r>
      <w:r w:rsidR="00FE27A0">
        <w:rPr>
          <w:rFonts w:ascii="Arial" w:hAnsi="Arial" w:cs="Arial"/>
          <w:spacing w:val="-1"/>
        </w:rPr>
        <w:t xml:space="preserve">, </w:t>
      </w:r>
      <w:r w:rsidR="000836A5">
        <w:rPr>
          <w:rFonts w:ascii="Arial" w:hAnsi="Arial" w:cs="Arial"/>
          <w:spacing w:val="-1"/>
          <w:lang w:val="hr-HR"/>
        </w:rPr>
        <w:t>o Republika Utarale Makedoniakoro K</w:t>
      </w:r>
      <w:r w:rsidR="006F479F">
        <w:rPr>
          <w:rFonts w:ascii="Arial" w:hAnsi="Arial" w:cs="Arial"/>
          <w:spacing w:val="-1"/>
          <w:lang w:val="hr-HR"/>
        </w:rPr>
        <w:t>hedipe ki bešin ikerdi ko 2 noem</w:t>
      </w:r>
      <w:r w:rsidR="000836A5">
        <w:rPr>
          <w:rFonts w:ascii="Arial" w:hAnsi="Arial" w:cs="Arial"/>
          <w:spacing w:val="-1"/>
          <w:lang w:val="hr-HR"/>
        </w:rPr>
        <w:t>vri 2023 berš angja</w:t>
      </w:r>
    </w:p>
    <w:p w14:paraId="29C8DB63" w14:textId="77777777" w:rsidR="00FE27A0" w:rsidRDefault="00FE27A0" w:rsidP="00FE27A0">
      <w:pPr>
        <w:shd w:val="clear" w:color="auto" w:fill="FFFFFF"/>
        <w:spacing w:after="0" w:line="240" w:lineRule="auto"/>
        <w:ind w:left="48"/>
        <w:rPr>
          <w:rFonts w:ascii="Arial" w:hAnsi="Arial" w:cs="Arial"/>
          <w:b/>
          <w:spacing w:val="-8"/>
        </w:rPr>
      </w:pPr>
    </w:p>
    <w:p w14:paraId="19953404" w14:textId="13678964" w:rsidR="00FE27A0" w:rsidRPr="000836A5" w:rsidRDefault="000836A5" w:rsidP="00FE27A0">
      <w:pPr>
        <w:shd w:val="clear" w:color="auto" w:fill="FFFFFF"/>
        <w:spacing w:after="0" w:line="240" w:lineRule="auto"/>
        <w:ind w:left="48"/>
        <w:jc w:val="center"/>
        <w:rPr>
          <w:rFonts w:ascii="Arial" w:hAnsi="Arial" w:cs="Arial"/>
          <w:b/>
          <w:spacing w:val="-2"/>
          <w:lang w:val="hr-HR"/>
        </w:rPr>
      </w:pPr>
      <w:r>
        <w:rPr>
          <w:rFonts w:ascii="Arial" w:hAnsi="Arial" w:cs="Arial"/>
          <w:b/>
          <w:spacing w:val="-8"/>
          <w:lang w:val="hr-HR"/>
        </w:rPr>
        <w:t>ČHINAVIBE</w:t>
      </w:r>
    </w:p>
    <w:p w14:paraId="7583DEE8" w14:textId="6A428960" w:rsidR="000836A5" w:rsidRPr="000836A5" w:rsidRDefault="000836A5" w:rsidP="00FE27A0">
      <w:pPr>
        <w:shd w:val="clear" w:color="auto" w:fill="FFFFFF"/>
        <w:spacing w:after="0" w:line="240" w:lineRule="auto"/>
        <w:ind w:left="48"/>
        <w:jc w:val="center"/>
        <w:rPr>
          <w:rFonts w:ascii="Arial" w:hAnsi="Arial" w:cs="Arial"/>
          <w:b/>
          <w:lang w:val="hr-HR"/>
        </w:rPr>
      </w:pPr>
      <w:r>
        <w:rPr>
          <w:rFonts w:ascii="Arial" w:hAnsi="Arial" w:cs="Arial"/>
          <w:b/>
          <w:spacing w:val="-2"/>
          <w:lang w:val="hr-HR"/>
        </w:rPr>
        <w:t>BAŠ AVAZIKERIBE PUBLIK AVAZIKERIN BAŠ ALUSARIBE DŽENE KI KOMISIA BAŠO MAMUJKERIBE THAJ ARAKHIBE TARI DISKRIMINACIA</w:t>
      </w:r>
    </w:p>
    <w:p w14:paraId="7577625C" w14:textId="77777777" w:rsidR="00FE27A0" w:rsidRDefault="00FE27A0" w:rsidP="00FE27A0">
      <w:pPr>
        <w:shd w:val="clear" w:color="auto" w:fill="FFFFFF"/>
        <w:spacing w:after="0" w:line="240" w:lineRule="auto"/>
        <w:ind w:left="48"/>
        <w:jc w:val="center"/>
        <w:rPr>
          <w:rFonts w:ascii="Arial" w:hAnsi="Arial" w:cs="Arial"/>
          <w:b/>
          <w:spacing w:val="-2"/>
        </w:rPr>
      </w:pPr>
    </w:p>
    <w:p w14:paraId="45C88CD8" w14:textId="516831C8" w:rsidR="000836A5" w:rsidRDefault="000836A5" w:rsidP="000836A5">
      <w:pPr>
        <w:pStyle w:val="ListParagraph"/>
        <w:numPr>
          <w:ilvl w:val="0"/>
          <w:numId w:val="2"/>
        </w:numPr>
        <w:autoSpaceDE w:val="0"/>
        <w:autoSpaceDN w:val="0"/>
        <w:adjustRightInd w:val="0"/>
        <w:spacing w:after="0" w:line="240" w:lineRule="auto"/>
        <w:jc w:val="both"/>
        <w:rPr>
          <w:rFonts w:ascii="Arial" w:hAnsi="Arial" w:cs="Arial"/>
          <w:color w:val="000000"/>
          <w:w w:val="103"/>
        </w:rPr>
      </w:pPr>
      <w:r w:rsidRPr="000836A5">
        <w:rPr>
          <w:rFonts w:ascii="Arial" w:hAnsi="Arial" w:cs="Arial"/>
          <w:color w:val="000000"/>
          <w:w w:val="103"/>
          <w:lang w:val="hr-HR"/>
        </w:rPr>
        <w:t>O Republika Utarale Makedoniakoro Khedipe avazikerela publik avazikerin baš alusaribe štar džene ki Komisia bašo mamujkeribe thaj arakhibe tari diskriminacia thaj odova trin džene mandatea taro pandž berša thaj bašo jek dženo mandatea taro jek berš, duj masek thaj ofto dive</w:t>
      </w:r>
      <w:r w:rsidRPr="000836A5">
        <w:rPr>
          <w:rFonts w:ascii="Arial" w:hAnsi="Arial" w:cs="Arial"/>
          <w:color w:val="000000"/>
          <w:w w:val="103"/>
        </w:rPr>
        <w:t>.</w:t>
      </w:r>
    </w:p>
    <w:p w14:paraId="254AB886" w14:textId="13DD4DEE" w:rsidR="000836A5" w:rsidRPr="000836A5" w:rsidRDefault="000836A5" w:rsidP="000836A5">
      <w:pPr>
        <w:pStyle w:val="ListParagraph"/>
        <w:numPr>
          <w:ilvl w:val="0"/>
          <w:numId w:val="2"/>
        </w:numPr>
        <w:autoSpaceDE w:val="0"/>
        <w:autoSpaceDN w:val="0"/>
        <w:adjustRightInd w:val="0"/>
        <w:spacing w:after="0" w:line="240" w:lineRule="auto"/>
        <w:jc w:val="both"/>
        <w:rPr>
          <w:rFonts w:ascii="Arial" w:hAnsi="Arial" w:cs="Arial"/>
          <w:color w:val="000000"/>
          <w:w w:val="103"/>
        </w:rPr>
      </w:pPr>
      <w:r>
        <w:rPr>
          <w:rFonts w:ascii="Arial" w:hAnsi="Arial" w:cs="Arial"/>
          <w:color w:val="000000"/>
          <w:w w:val="103"/>
          <w:lang w:val="hr-HR"/>
        </w:rPr>
        <w:t xml:space="preserve">Bašo dženo ki </w:t>
      </w:r>
      <w:r w:rsidRPr="000836A5">
        <w:rPr>
          <w:rFonts w:ascii="Arial" w:hAnsi="Arial" w:cs="Arial"/>
          <w:color w:val="000000"/>
          <w:w w:val="103"/>
          <w:lang w:val="hr-HR"/>
        </w:rPr>
        <w:t>Komisia bašo mamujkeribe thaj arakhibe tari diskriminacia</w:t>
      </w:r>
      <w:r>
        <w:rPr>
          <w:rFonts w:ascii="Arial" w:hAnsi="Arial" w:cs="Arial"/>
          <w:color w:val="000000"/>
          <w:w w:val="103"/>
          <w:lang w:val="hr-HR"/>
        </w:rPr>
        <w:t xml:space="preserve"> šaj te ovel alusardo dženo kova pherela akala šartia:</w:t>
      </w:r>
    </w:p>
    <w:p w14:paraId="5019DA52" w14:textId="7C95E505" w:rsidR="00FE27A0" w:rsidRPr="000836A5" w:rsidRDefault="00FE27A0" w:rsidP="00FE27A0">
      <w:pPr>
        <w:spacing w:after="0" w:line="240" w:lineRule="auto"/>
        <w:jc w:val="both"/>
        <w:rPr>
          <w:rFonts w:ascii="Arial" w:hAnsi="Arial" w:cs="Arial"/>
          <w:lang w:val="hr-HR"/>
        </w:rPr>
      </w:pPr>
      <w:r>
        <w:rPr>
          <w:rFonts w:ascii="Arial" w:hAnsi="Arial" w:cs="Arial"/>
          <w:spacing w:val="-25"/>
          <w:lang w:val="ru-RU"/>
        </w:rPr>
        <w:tab/>
      </w:r>
      <w:r>
        <w:rPr>
          <w:rFonts w:ascii="Arial" w:hAnsi="Arial" w:cs="Arial"/>
          <w:lang w:val="ru-RU"/>
        </w:rPr>
        <w:tab/>
        <w:t xml:space="preserve">1) </w:t>
      </w:r>
      <w:r w:rsidR="000836A5">
        <w:rPr>
          <w:rFonts w:ascii="Arial" w:hAnsi="Arial" w:cs="Arial"/>
          <w:lang w:val="hr-HR"/>
        </w:rPr>
        <w:t>te ovel raštrutno tari Republika Utarali Makedonia;</w:t>
      </w:r>
    </w:p>
    <w:p w14:paraId="5028C052" w14:textId="4E8506B1" w:rsidR="000836A5" w:rsidRDefault="00FE27A0" w:rsidP="00FE27A0">
      <w:pPr>
        <w:spacing w:after="0" w:line="240" w:lineRule="auto"/>
        <w:jc w:val="both"/>
        <w:rPr>
          <w:rFonts w:ascii="Arial" w:hAnsi="Arial" w:cs="Arial"/>
          <w:lang w:val="ru-RU"/>
        </w:rPr>
      </w:pPr>
      <w:r>
        <w:rPr>
          <w:rFonts w:ascii="Arial" w:hAnsi="Arial" w:cs="Arial"/>
          <w:lang w:val="ru-RU"/>
        </w:rPr>
        <w:tab/>
        <w:t xml:space="preserve">2) </w:t>
      </w:r>
      <w:r w:rsidR="000836A5">
        <w:rPr>
          <w:rFonts w:ascii="Arial" w:hAnsi="Arial" w:cs="Arial"/>
          <w:lang w:val="hr-HR"/>
        </w:rPr>
        <w:t xml:space="preserve">te ovel ole 240 kreditia aso EKTS ja VII/1 digra edukacia thaj si ole minimum efta berša bukjarno džandipe tari umal </w:t>
      </w:r>
      <w:r w:rsidR="006F479F">
        <w:rPr>
          <w:rFonts w:ascii="Arial" w:hAnsi="Arial" w:cs="Arial"/>
          <w:lang w:val="hr-HR"/>
        </w:rPr>
        <w:t>manušikane hako</w:t>
      </w:r>
      <w:r w:rsidR="000836A5">
        <w:rPr>
          <w:rFonts w:ascii="Arial" w:hAnsi="Arial" w:cs="Arial"/>
          <w:lang w:val="hr-HR"/>
        </w:rPr>
        <w:t>ja, kolendar pandž berša ki umal jekajekhipe thaj bidiskriminacia;</w:t>
      </w:r>
    </w:p>
    <w:p w14:paraId="507FDE99" w14:textId="52C05A9A" w:rsidR="00FE27A0" w:rsidRPr="002F6EFB" w:rsidRDefault="00FE27A0" w:rsidP="00FE27A0">
      <w:pPr>
        <w:spacing w:after="0" w:line="240" w:lineRule="auto"/>
        <w:jc w:val="both"/>
        <w:rPr>
          <w:rFonts w:ascii="Arial" w:hAnsi="Arial" w:cs="Arial"/>
          <w:lang w:val="hr-HR"/>
        </w:rPr>
      </w:pPr>
      <w:r>
        <w:rPr>
          <w:rFonts w:ascii="Arial" w:hAnsi="Arial" w:cs="Arial"/>
          <w:lang w:val="ru-RU"/>
        </w:rPr>
        <w:tab/>
        <w:t xml:space="preserve">3) </w:t>
      </w:r>
      <w:r w:rsidR="006F479F">
        <w:rPr>
          <w:rFonts w:ascii="Arial" w:hAnsi="Arial" w:cs="Arial"/>
          <w:lang w:val="hr-HR"/>
        </w:rPr>
        <w:t>ko alusaribaskoro momenti hakoja</w:t>
      </w:r>
      <w:r w:rsidR="002F6EFB">
        <w:rPr>
          <w:rFonts w:ascii="Arial" w:hAnsi="Arial" w:cs="Arial"/>
          <w:lang w:val="hr-HR"/>
        </w:rPr>
        <w:t>takatime adalateskere adalatinaja te nane leske/lake dendo/i džeza phan</w:t>
      </w:r>
      <w:r w:rsidR="006F479F">
        <w:rPr>
          <w:rFonts w:ascii="Arial" w:hAnsi="Arial" w:cs="Arial"/>
          <w:lang w:val="hr-HR"/>
        </w:rPr>
        <w:t>lipe tar upro šov masekoja ja bi</w:t>
      </w:r>
      <w:r w:rsidR="002F6EFB">
        <w:rPr>
          <w:rFonts w:ascii="Arial" w:hAnsi="Arial" w:cs="Arial"/>
          <w:lang w:val="hr-HR"/>
        </w:rPr>
        <w:t>mukin bašo keribe profesia, buti ja obligacia thaj</w:t>
      </w:r>
    </w:p>
    <w:p w14:paraId="548B69E6" w14:textId="2FB200FD" w:rsidR="00FE27A0" w:rsidRPr="00C81B74" w:rsidRDefault="00FE27A0" w:rsidP="00FE27A0">
      <w:pPr>
        <w:spacing w:after="0" w:line="240" w:lineRule="auto"/>
        <w:jc w:val="both"/>
        <w:rPr>
          <w:rFonts w:ascii="Arial" w:hAnsi="Arial" w:cs="Arial"/>
          <w:lang w:val="hr-HR"/>
        </w:rPr>
      </w:pPr>
      <w:r>
        <w:rPr>
          <w:rFonts w:ascii="Arial" w:hAnsi="Arial" w:cs="Arial"/>
          <w:lang w:val="ru-RU"/>
        </w:rPr>
        <w:tab/>
      </w:r>
      <w:r>
        <w:rPr>
          <w:rFonts w:ascii="Arial" w:hAnsi="Arial" w:cs="Arial"/>
        </w:rPr>
        <w:t xml:space="preserve">4) </w:t>
      </w:r>
      <w:r w:rsidR="00C81B74">
        <w:rPr>
          <w:rFonts w:ascii="Arial" w:hAnsi="Arial" w:cs="Arial"/>
        </w:rPr>
        <w:t>m</w:t>
      </w:r>
      <w:r w:rsidR="00C81B74">
        <w:rPr>
          <w:rFonts w:ascii="Arial" w:hAnsi="Arial" w:cs="Arial"/>
          <w:lang w:val="hr-HR"/>
        </w:rPr>
        <w:t>a te ovel funkciakoro phiravutno ki politikani partia.</w:t>
      </w:r>
    </w:p>
    <w:p w14:paraId="5EF5D4F6" w14:textId="209E9156" w:rsidR="00C81B74" w:rsidRPr="009F7886" w:rsidRDefault="00FE27A0" w:rsidP="00FE27A0">
      <w:pPr>
        <w:shd w:val="clear" w:color="auto" w:fill="FFFFFF"/>
        <w:tabs>
          <w:tab w:val="left" w:pos="0"/>
        </w:tabs>
        <w:spacing w:after="0" w:line="240" w:lineRule="auto"/>
        <w:ind w:right="10"/>
        <w:jc w:val="both"/>
        <w:rPr>
          <w:rFonts w:ascii="Arial" w:hAnsi="Arial" w:cs="Arial"/>
          <w:spacing w:val="-2"/>
        </w:rPr>
      </w:pPr>
      <w:r w:rsidRPr="000A2DD2">
        <w:rPr>
          <w:rFonts w:ascii="Arial" w:hAnsi="Arial" w:cs="Arial"/>
          <w:spacing w:val="-30"/>
          <w:lang w:val="ru-RU"/>
        </w:rPr>
        <w:tab/>
      </w:r>
      <w:r>
        <w:rPr>
          <w:rFonts w:ascii="Arial" w:hAnsi="Arial" w:cs="Arial"/>
          <w:spacing w:val="-30"/>
          <w:lang w:val="en-US"/>
        </w:rPr>
        <w:t>III</w:t>
      </w:r>
      <w:r>
        <w:rPr>
          <w:rFonts w:ascii="Arial" w:hAnsi="Arial" w:cs="Arial"/>
          <w:spacing w:val="-30"/>
          <w:lang w:val="ru-RU"/>
        </w:rPr>
        <w:t xml:space="preserve">. </w:t>
      </w:r>
      <w:r w:rsidR="00C81B74">
        <w:rPr>
          <w:rFonts w:ascii="Arial" w:hAnsi="Arial" w:cs="Arial"/>
          <w:lang w:val="hr-HR"/>
        </w:rPr>
        <w:t>O avazikeribe bašo leibe than akale avazikerinate, i plesutni biografia thaj o zarurime dokumentia bašo sikavibe o pheribe taro šartia tari nuk</w:t>
      </w:r>
      <w:r w:rsidR="00142F15">
        <w:rPr>
          <w:rFonts w:ascii="Arial" w:hAnsi="Arial" w:cs="Arial"/>
          <w:lang w:val="hr-HR"/>
        </w:rPr>
        <w:t>ta II tar akava ačhinavibe, ko o</w:t>
      </w:r>
      <w:r w:rsidR="00C81B74">
        <w:rPr>
          <w:rFonts w:ascii="Arial" w:hAnsi="Arial" w:cs="Arial"/>
          <w:lang w:val="hr-HR"/>
        </w:rPr>
        <w:t>riginali ja kopia</w:t>
      </w:r>
      <w:r w:rsidR="006F479F">
        <w:rPr>
          <w:rFonts w:ascii="Arial" w:hAnsi="Arial" w:cs="Arial"/>
          <w:lang w:val="hr-HR"/>
        </w:rPr>
        <w:t xml:space="preserve"> sertificirime</w:t>
      </w:r>
      <w:r w:rsidR="00C81B74">
        <w:rPr>
          <w:rFonts w:ascii="Arial" w:hAnsi="Arial" w:cs="Arial"/>
          <w:lang w:val="hr-HR"/>
        </w:rPr>
        <w:t xml:space="preserve"> ko notari, dena pe dži Republika Utarale Makedoniakoro Khedipe. Bašo pheribe o šarti tari nukta II, telinukta 4) tar akava čhinavibe, o kandidati kamla pe te del thaj plesutni vakerin </w:t>
      </w:r>
      <w:r w:rsidR="00142F15">
        <w:rPr>
          <w:rFonts w:ascii="Arial" w:hAnsi="Arial" w:cs="Arial"/>
          <w:lang w:val="hr-HR"/>
        </w:rPr>
        <w:t>sertificirime ko notari kaj nane phiravutno tari funkci</w:t>
      </w:r>
      <w:r w:rsidR="006F479F">
        <w:rPr>
          <w:rFonts w:ascii="Arial" w:hAnsi="Arial" w:cs="Arial"/>
          <w:lang w:val="hr-HR"/>
        </w:rPr>
        <w:t>a</w:t>
      </w:r>
      <w:r w:rsidR="00142F15">
        <w:rPr>
          <w:rFonts w:ascii="Arial" w:hAnsi="Arial" w:cs="Arial"/>
          <w:lang w:val="hr-HR"/>
        </w:rPr>
        <w:t xml:space="preserve"> ki politikani partia.</w:t>
      </w:r>
    </w:p>
    <w:p w14:paraId="27BCC1D0" w14:textId="71DE9036" w:rsidR="00FE27A0" w:rsidRPr="00142F15" w:rsidRDefault="00FE27A0" w:rsidP="00FE27A0">
      <w:pPr>
        <w:spacing w:after="0" w:line="240" w:lineRule="auto"/>
        <w:ind w:firstLine="720"/>
        <w:jc w:val="both"/>
        <w:rPr>
          <w:rFonts w:ascii="Arial" w:eastAsia="Times New Roman" w:hAnsi="Arial" w:cs="Arial"/>
          <w:lang w:val="hr-HR" w:eastAsia="zh-CN"/>
        </w:rPr>
      </w:pPr>
      <w:r>
        <w:rPr>
          <w:rFonts w:ascii="Arial" w:hAnsi="Arial" w:cs="Arial"/>
        </w:rPr>
        <w:t xml:space="preserve">IV. </w:t>
      </w:r>
      <w:r w:rsidR="00142F15">
        <w:rPr>
          <w:rFonts w:ascii="Arial" w:eastAsia="Times New Roman" w:hAnsi="Arial" w:cs="Arial"/>
          <w:lang w:val="hr-HR" w:eastAsia="zh-CN"/>
        </w:rPr>
        <w:t>I avazikerin thavdela 30 divesa taro dive kana avazikerela pe ki „Oficialnikani gazeta tari Republika Utarali Makedonia“</w:t>
      </w:r>
    </w:p>
    <w:p w14:paraId="19D99D7B" w14:textId="6A898D79" w:rsidR="00142F15" w:rsidRPr="00142F15" w:rsidRDefault="00FE27A0" w:rsidP="00142F15">
      <w:pPr>
        <w:spacing w:after="0" w:line="240" w:lineRule="auto"/>
        <w:ind w:firstLine="720"/>
        <w:jc w:val="both"/>
        <w:rPr>
          <w:rFonts w:ascii="Arial" w:eastAsia="Times New Roman" w:hAnsi="Arial" w:cs="Arial"/>
          <w:lang w:val="hr-HR" w:eastAsia="zh-CN"/>
        </w:rPr>
      </w:pPr>
      <w:r>
        <w:rPr>
          <w:rFonts w:ascii="Arial" w:hAnsi="Arial" w:cs="Arial"/>
        </w:rPr>
        <w:t xml:space="preserve">V. </w:t>
      </w:r>
      <w:r w:rsidR="00142F15">
        <w:rPr>
          <w:rFonts w:ascii="Arial" w:hAnsi="Arial" w:cs="Arial"/>
          <w:lang w:val="hr-HR"/>
        </w:rPr>
        <w:t xml:space="preserve">E divea taro khuvibe ko takati tar akava čhinavibe čhinavela </w:t>
      </w:r>
      <w:r w:rsidR="006F479F">
        <w:rPr>
          <w:rFonts w:ascii="Arial" w:hAnsi="Arial" w:cs="Arial"/>
          <w:lang w:val="hr-HR"/>
        </w:rPr>
        <w:t>te ovel validnikano</w:t>
      </w:r>
      <w:bookmarkStart w:id="0" w:name="_GoBack"/>
      <w:bookmarkEnd w:id="0"/>
      <w:r w:rsidR="00142F15">
        <w:rPr>
          <w:rFonts w:ascii="Arial" w:hAnsi="Arial" w:cs="Arial"/>
          <w:lang w:val="hr-HR"/>
        </w:rPr>
        <w:t xml:space="preserve"> o Čhinavibe baš avazikeribe publik avazikerin baš alusaribe džene ki Komisia bašo mamujkeribe thaj arakhibe tari diskriminacia</w:t>
      </w:r>
      <w:r>
        <w:rPr>
          <w:rFonts w:ascii="Arial" w:hAnsi="Arial" w:cs="Arial"/>
        </w:rPr>
        <w:t xml:space="preserve"> („</w:t>
      </w:r>
      <w:r w:rsidR="00142F15">
        <w:rPr>
          <w:rFonts w:ascii="Arial" w:eastAsia="Times New Roman" w:hAnsi="Arial" w:cs="Arial"/>
          <w:lang w:val="hr-HR" w:eastAsia="zh-CN"/>
        </w:rPr>
        <w:t>Oficialnikani gazeta tari Republika Utarali Makedonia“</w:t>
      </w:r>
    </w:p>
    <w:p w14:paraId="1B8EC761" w14:textId="6EC01118" w:rsidR="00FE27A0" w:rsidRDefault="00142F15" w:rsidP="00FE27A0">
      <w:pPr>
        <w:spacing w:after="0" w:line="240" w:lineRule="auto"/>
        <w:ind w:firstLine="720"/>
        <w:jc w:val="both"/>
        <w:rPr>
          <w:rFonts w:ascii="Arial" w:eastAsia="Times New Roman" w:hAnsi="Arial" w:cs="Arial"/>
          <w:lang w:val="sq-AL" w:eastAsia="mk-MK"/>
        </w:rPr>
      </w:pPr>
      <w:r>
        <w:rPr>
          <w:rFonts w:ascii="Arial" w:hAnsi="Arial" w:cs="Arial"/>
          <w:lang w:val="hr-HR"/>
        </w:rPr>
        <w:t xml:space="preserve">Numero </w:t>
      </w:r>
      <w:r w:rsidR="00FE27A0">
        <w:rPr>
          <w:rFonts w:ascii="Arial" w:hAnsi="Arial" w:cs="Arial"/>
        </w:rPr>
        <w:t>34/23).</w:t>
      </w:r>
      <w:r w:rsidR="00FE27A0">
        <w:rPr>
          <w:rFonts w:ascii="Arial" w:eastAsia="Times New Roman" w:hAnsi="Arial" w:cs="Arial"/>
          <w:lang w:val="sq-AL" w:eastAsia="mk-MK"/>
        </w:rPr>
        <w:t xml:space="preserve">   </w:t>
      </w:r>
    </w:p>
    <w:p w14:paraId="6F6E9529" w14:textId="076A4AF3" w:rsidR="006B1A88" w:rsidRPr="00142F15" w:rsidRDefault="00FE27A0" w:rsidP="006B1A88">
      <w:pPr>
        <w:spacing w:after="0" w:line="240" w:lineRule="auto"/>
        <w:ind w:firstLine="720"/>
        <w:jc w:val="both"/>
        <w:rPr>
          <w:rFonts w:ascii="Arial" w:eastAsia="Times New Roman" w:hAnsi="Arial" w:cs="Arial"/>
          <w:lang w:val="hr-HR" w:eastAsia="zh-CN"/>
        </w:rPr>
      </w:pPr>
      <w:r>
        <w:rPr>
          <w:rFonts w:ascii="Arial" w:eastAsia="Times New Roman" w:hAnsi="Arial" w:cs="Arial"/>
          <w:lang w:val="sq-AL" w:eastAsia="mk-MK"/>
        </w:rPr>
        <w:t xml:space="preserve">                                                                                                                                                                                                                                                                                     </w:t>
      </w:r>
      <w:r>
        <w:rPr>
          <w:rFonts w:ascii="Arial" w:eastAsia="Times New Roman" w:hAnsi="Arial" w:cs="Arial"/>
          <w:lang w:eastAsia="mk-MK"/>
        </w:rPr>
        <w:t xml:space="preserve">    </w:t>
      </w:r>
      <w:r>
        <w:rPr>
          <w:rFonts w:ascii="Arial" w:eastAsia="Times New Roman" w:hAnsi="Arial" w:cs="Arial"/>
        </w:rPr>
        <w:t xml:space="preserve"> </w:t>
      </w:r>
      <w:r>
        <w:rPr>
          <w:rFonts w:ascii="Arial" w:eastAsia="Times New Roman" w:hAnsi="Arial" w:cs="Arial"/>
        </w:rPr>
        <w:tab/>
      </w:r>
      <w:r>
        <w:rPr>
          <w:rFonts w:ascii="Arial" w:hAnsi="Arial" w:cs="Arial"/>
        </w:rPr>
        <w:t>V</w:t>
      </w:r>
      <w:r w:rsidRPr="000A2DD2">
        <w:rPr>
          <w:rFonts w:ascii="Arial" w:hAnsi="Arial" w:cs="Arial"/>
        </w:rPr>
        <w:t>I</w:t>
      </w:r>
      <w:r>
        <w:rPr>
          <w:rFonts w:ascii="Arial" w:eastAsia="Times New Roman" w:hAnsi="Arial" w:cs="Arial"/>
        </w:rPr>
        <w:t xml:space="preserve">. </w:t>
      </w:r>
      <w:r w:rsidR="006B1A88">
        <w:rPr>
          <w:rFonts w:ascii="Arial" w:hAnsi="Arial" w:cs="Arial"/>
          <w:lang w:val="hr-HR"/>
        </w:rPr>
        <w:t xml:space="preserve">Akava čhinavibe khuvela ko takati e divea tar avazikeribe ki </w:t>
      </w:r>
      <w:r w:rsidR="006B1A88">
        <w:rPr>
          <w:rFonts w:ascii="Arial" w:eastAsia="Times New Roman" w:hAnsi="Arial" w:cs="Arial"/>
          <w:lang w:val="hr-HR" w:eastAsia="zh-CN"/>
        </w:rPr>
        <w:t>„Oficialnikani gazeta tari Republika Utarali Makedonia“</w:t>
      </w:r>
      <w:r w:rsidR="006B1A88">
        <w:rPr>
          <w:rFonts w:ascii="Arial" w:eastAsia="Times New Roman" w:hAnsi="Arial" w:cs="Arial"/>
          <w:lang w:val="hr-HR" w:eastAsia="zh-CN"/>
        </w:rPr>
        <w:t xml:space="preserve">, a ka avazikerel pe thaj ko gazete „Sloboden pečat“, „Nova </w:t>
      </w:r>
      <w:r w:rsidR="0032719E">
        <w:rPr>
          <w:rFonts w:ascii="Arial" w:eastAsia="Times New Roman" w:hAnsi="Arial" w:cs="Arial"/>
          <w:lang w:val="hr-HR" w:eastAsia="zh-CN"/>
        </w:rPr>
        <w:t>Makedonia“ thaj „Koha“, ki veb-patrin tari Komisia bašo mamujkeribe thaj arakhibe tari diskriminacia, ko sa o čhibja taro khedina ki Republika Utarali Makedonia.</w:t>
      </w:r>
    </w:p>
    <w:p w14:paraId="0A43BBE2" w14:textId="76993AB8" w:rsidR="00FE27A0" w:rsidRPr="006B1A88" w:rsidRDefault="00FE27A0" w:rsidP="00FE27A0">
      <w:pPr>
        <w:spacing w:after="0" w:line="240" w:lineRule="auto"/>
        <w:ind w:firstLine="720"/>
        <w:jc w:val="both"/>
        <w:rPr>
          <w:rFonts w:ascii="Arial" w:hAnsi="Arial" w:cs="Arial"/>
          <w:lang w:val="hr-HR"/>
        </w:rPr>
      </w:pPr>
    </w:p>
    <w:p w14:paraId="638B84D9" w14:textId="77777777" w:rsidR="00FE27A0" w:rsidRDefault="00FE27A0" w:rsidP="00FE27A0">
      <w:pPr>
        <w:shd w:val="clear" w:color="auto" w:fill="FFFFFF"/>
        <w:tabs>
          <w:tab w:val="left" w:pos="0"/>
        </w:tabs>
        <w:spacing w:after="0" w:line="240" w:lineRule="auto"/>
        <w:ind w:right="10"/>
        <w:jc w:val="both"/>
        <w:rPr>
          <w:rFonts w:ascii="Arial" w:hAnsi="Arial" w:cs="Arial"/>
        </w:rPr>
      </w:pPr>
    </w:p>
    <w:p w14:paraId="484E364F" w14:textId="190E851E" w:rsidR="0032719E" w:rsidRDefault="0032719E" w:rsidP="00FE27A0">
      <w:pPr>
        <w:spacing w:after="0" w:line="240" w:lineRule="auto"/>
        <w:jc w:val="center"/>
        <w:rPr>
          <w:rFonts w:ascii="Arial" w:eastAsia="Times New Roman" w:hAnsi="Arial" w:cs="Arial"/>
          <w:b/>
          <w:bCs/>
          <w:lang w:val="sq-AL"/>
        </w:rPr>
      </w:pPr>
      <w:r>
        <w:rPr>
          <w:rFonts w:ascii="Arial" w:eastAsia="Times New Roman" w:hAnsi="Arial" w:cs="Arial"/>
          <w:b/>
          <w:bCs/>
          <w:lang w:val="sq-AL"/>
        </w:rPr>
        <w:t>REPUBLIKA UTARALE MAKEDONIAKORO KHEDIPE</w:t>
      </w:r>
    </w:p>
    <w:p w14:paraId="28683718" w14:textId="77777777" w:rsidR="00E45D1B" w:rsidRDefault="00E45D1B"/>
    <w:sectPr w:rsidR="00E4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707E2"/>
    <w:multiLevelType w:val="hybridMultilevel"/>
    <w:tmpl w:val="D0AC10A6"/>
    <w:lvl w:ilvl="0" w:tplc="2DCC79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E4A10"/>
    <w:multiLevelType w:val="hybridMultilevel"/>
    <w:tmpl w:val="C94CE91C"/>
    <w:lvl w:ilvl="0" w:tplc="B2C0F6FC">
      <w:start w:val="1"/>
      <w:numFmt w:val="upperRoman"/>
      <w:lvlText w:val="%1."/>
      <w:lvlJc w:val="left"/>
      <w:pPr>
        <w:ind w:left="1080" w:hanging="720"/>
      </w:pPr>
      <w:rPr>
        <w:rFonts w:hint="default"/>
        <w:color w:val="auto"/>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A0"/>
    <w:rsid w:val="000836A5"/>
    <w:rsid w:val="00142F15"/>
    <w:rsid w:val="002F6EFB"/>
    <w:rsid w:val="0032719E"/>
    <w:rsid w:val="004133F4"/>
    <w:rsid w:val="00436192"/>
    <w:rsid w:val="006B1A88"/>
    <w:rsid w:val="006F479F"/>
    <w:rsid w:val="00C81B74"/>
    <w:rsid w:val="00D32A55"/>
    <w:rsid w:val="00E45D1B"/>
    <w:rsid w:val="00F62389"/>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C0B7"/>
  <w15:docId w15:val="{B8FDB25D-5A43-4AA0-B150-B490198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A0"/>
    <w:rPr>
      <w:rFonts w:ascii="Calibri" w:eastAsia="Calibri" w:hAnsi="Calibri" w:cs="Times New Roman"/>
      <w:kern w:val="0"/>
      <w:szCs w:val="20"/>
      <w:lang w:val="mk-M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SEVDIJA</cp:lastModifiedBy>
  <cp:revision>8</cp:revision>
  <dcterms:created xsi:type="dcterms:W3CDTF">2023-11-04T15:49:00Z</dcterms:created>
  <dcterms:modified xsi:type="dcterms:W3CDTF">2023-11-04T18:33:00Z</dcterms:modified>
</cp:coreProperties>
</file>